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D1B8F5" w14:textId="77777777" w:rsidR="00B70ED4" w:rsidRDefault="00A021EE" w:rsidP="00A021EE">
      <w:r>
        <w:t xml:space="preserve"> </w:t>
      </w:r>
    </w:p>
    <w:p w14:paraId="6DB6D7FA" w14:textId="0A862B72" w:rsidR="00A021EE" w:rsidRDefault="00A021EE" w:rsidP="00A021EE">
      <w:r>
        <w:t xml:space="preserve">When summer herbs such as basil and spinach are plentiful then a raw </w:t>
      </w:r>
      <w:r w:rsidRPr="00475858">
        <w:rPr>
          <w:b/>
          <w:i/>
        </w:rPr>
        <w:t>Pesto Sauce</w:t>
      </w:r>
      <w:r>
        <w:t xml:space="preserve"> can be prepared to flavor the c</w:t>
      </w:r>
      <w:r w:rsidR="009F74FA">
        <w:t>ooked pasta ribbons. Fresh</w:t>
      </w:r>
      <w:r>
        <w:t xml:space="preserve"> leaves are finely chopped in a food processor together with olive oil, a little garlic, nuts and Parmesan cheese, salt and pepper.</w:t>
      </w:r>
    </w:p>
    <w:p w14:paraId="3BEF8795" w14:textId="77777777" w:rsidR="0060692B" w:rsidRDefault="0060692B" w:rsidP="00A021EE"/>
    <w:p w14:paraId="1A887B19" w14:textId="34E220B8" w:rsidR="00A021EE" w:rsidRPr="00947F33" w:rsidRDefault="00AC539A" w:rsidP="00C36893">
      <w:r w:rsidRPr="00AC539A">
        <w:rPr>
          <w:noProof/>
          <w:lang w:eastAsia="en-US"/>
        </w:rPr>
        <w:drawing>
          <wp:inline distT="0" distB="0" distL="0" distR="0" wp14:anchorId="620DFF6B" wp14:editId="054646EC">
            <wp:extent cx="2540635" cy="1465422"/>
            <wp:effectExtent l="0" t="0" r="0" b="8255"/>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53359" cy="1472761"/>
                    </a:xfrm>
                    <a:prstGeom prst="rect">
                      <a:avLst/>
                    </a:prstGeom>
                    <a:noFill/>
                    <a:ln>
                      <a:noFill/>
                    </a:ln>
                  </pic:spPr>
                </pic:pic>
              </a:graphicData>
            </a:graphic>
          </wp:inline>
        </w:drawing>
      </w:r>
    </w:p>
    <w:p w14:paraId="15E1362D" w14:textId="77777777" w:rsidR="00AA3530" w:rsidRDefault="00AA3530" w:rsidP="00403301">
      <w:pPr>
        <w:rPr>
          <w:b/>
          <w:i/>
        </w:rPr>
      </w:pPr>
    </w:p>
    <w:p w14:paraId="469DCFD6" w14:textId="77777777" w:rsidR="00403301" w:rsidRPr="00E43C3F" w:rsidRDefault="00403301" w:rsidP="00403301">
      <w:pPr>
        <w:rPr>
          <w:b/>
          <w:i/>
        </w:rPr>
      </w:pPr>
      <w:r w:rsidRPr="00E43C3F">
        <w:rPr>
          <w:b/>
          <w:i/>
        </w:rPr>
        <w:t xml:space="preserve">Indian </w:t>
      </w:r>
      <w:proofErr w:type="spellStart"/>
      <w:r w:rsidRPr="00E43C3F">
        <w:rPr>
          <w:b/>
          <w:i/>
        </w:rPr>
        <w:t>Rotis</w:t>
      </w:r>
      <w:proofErr w:type="spellEnd"/>
      <w:r w:rsidRPr="00E43C3F">
        <w:rPr>
          <w:b/>
          <w:i/>
        </w:rPr>
        <w:t xml:space="preserve"> from whole Durum-Iraq wheat flour</w:t>
      </w:r>
    </w:p>
    <w:p w14:paraId="4D973CF2" w14:textId="28D4B84F" w:rsidR="0060692B" w:rsidRDefault="00403301" w:rsidP="00403301">
      <w:r>
        <w:t xml:space="preserve">To make the dough for </w:t>
      </w:r>
      <w:proofErr w:type="spellStart"/>
      <w:r>
        <w:t>rotis</w:t>
      </w:r>
      <w:proofErr w:type="spellEnd"/>
      <w:r>
        <w:t xml:space="preserve">, a small amount of ghee or olive oil is rubbed into the flour. Separately enough water is measured out to make stiff dough. This water is mixed with a little salt and sourdough starter, before mixing it into the flour to make the dough. The stiff dough is closely covered to prevent it from drying out, and is kept in a warm place until it swells to nearly twice its original size. </w:t>
      </w:r>
      <w:r w:rsidR="007907EB">
        <w:t xml:space="preserve">Knead the dough briefly. </w:t>
      </w:r>
      <w:r>
        <w:t xml:space="preserve">To shape the </w:t>
      </w:r>
      <w:proofErr w:type="spellStart"/>
      <w:r>
        <w:t>rotis</w:t>
      </w:r>
      <w:proofErr w:type="spellEnd"/>
      <w:r>
        <w:t xml:space="preserve">, break off and round egg-size pieces of dough and roll them out into a very thin disk. Allow the shaped </w:t>
      </w:r>
      <w:proofErr w:type="spellStart"/>
      <w:r>
        <w:t>rotis</w:t>
      </w:r>
      <w:proofErr w:type="spellEnd"/>
      <w:r>
        <w:t xml:space="preserve"> to rest, on and covered with a cloth, while heating the oven or griddle. </w:t>
      </w:r>
      <w:proofErr w:type="spellStart"/>
      <w:r>
        <w:t>Rotis</w:t>
      </w:r>
      <w:proofErr w:type="spellEnd"/>
      <w:r>
        <w:t xml:space="preserve"> can be oven-baked in one minute or less on a pizza stone in a very hot oven, or baked on a hot griddle. For detail go to: </w:t>
      </w:r>
      <w:hyperlink r:id="rId7" w:history="1">
        <w:r w:rsidRPr="00D66A9C">
          <w:rPr>
            <w:rStyle w:val="Hyperlink"/>
          </w:rPr>
          <w:t>www.wholegrainconnection.org</w:t>
        </w:r>
      </w:hyperlink>
      <w:r>
        <w:t xml:space="preserve"> </w:t>
      </w:r>
    </w:p>
    <w:p w14:paraId="20E5B9EC" w14:textId="77777777" w:rsidR="0060692B" w:rsidRDefault="0060692B" w:rsidP="00403301"/>
    <w:p w14:paraId="6DF548A7" w14:textId="3E0A016E" w:rsidR="00403301" w:rsidRPr="0060692B" w:rsidRDefault="00403301" w:rsidP="00403301">
      <w:r w:rsidRPr="00E43C3F">
        <w:rPr>
          <w:b/>
          <w:i/>
        </w:rPr>
        <w:t>Italian focaccia from whole Durum-Iraq wheat flour</w:t>
      </w:r>
    </w:p>
    <w:p w14:paraId="16E52A16" w14:textId="6C34CD01" w:rsidR="00A021EE" w:rsidRDefault="00403301" w:rsidP="00440338">
      <w:pPr>
        <w:rPr>
          <w:sz w:val="20"/>
          <w:szCs w:val="20"/>
        </w:rPr>
      </w:pPr>
      <w:r>
        <w:t xml:space="preserve">To make focaccia dough, some olive oil is rubbed into the flour. Separately enough water is measured out to make medium soft dough. This water is mixed with a little salt and sourdough starter, before mixing it into the flour to make the dough. The dough is covered and is kept in a warm place until it swells to twice its original size. To shape the focaccia, the dough is flattened and kneaded briefly until smoother in texture, shaped into a </w:t>
      </w:r>
      <w:r w:rsidR="007907EB">
        <w:t>ball and eventually into a disk</w:t>
      </w:r>
      <w:r>
        <w:t xml:space="preserve"> approximately hal</w:t>
      </w:r>
      <w:r w:rsidR="007907EB">
        <w:t>f an inch thick. Rest the dough-</w:t>
      </w:r>
      <w:r>
        <w:t xml:space="preserve">disk between cloths while heating the oven. Bake on a pizza stone </w:t>
      </w:r>
    </w:p>
    <w:p w14:paraId="4BE3A759" w14:textId="7E5B7D5C" w:rsidR="00440338" w:rsidRPr="00A021EE" w:rsidRDefault="00440338" w:rsidP="00440338">
      <w:pPr>
        <w:rPr>
          <w:sz w:val="20"/>
          <w:szCs w:val="20"/>
        </w:rPr>
      </w:pPr>
      <w:r>
        <w:t xml:space="preserve">in a very hot oven or on a medium hot round griddle with a lid. For detail go to: </w:t>
      </w:r>
      <w:hyperlink r:id="rId8" w:history="1">
        <w:r w:rsidRPr="00D66A9C">
          <w:rPr>
            <w:rStyle w:val="Hyperlink"/>
          </w:rPr>
          <w:t>www.wholegrainconnection.org</w:t>
        </w:r>
      </w:hyperlink>
      <w:r>
        <w:t xml:space="preserve"> </w:t>
      </w:r>
    </w:p>
    <w:p w14:paraId="7797CE0E" w14:textId="77777777" w:rsidR="00440338" w:rsidRDefault="00440338" w:rsidP="00440338"/>
    <w:p w14:paraId="15C8EF4B" w14:textId="56F9169A" w:rsidR="00440338" w:rsidRPr="00865A27" w:rsidRDefault="00440338" w:rsidP="00440338">
      <w:pPr>
        <w:rPr>
          <w:b/>
          <w:i/>
        </w:rPr>
      </w:pPr>
      <w:r w:rsidRPr="00865A27">
        <w:rPr>
          <w:b/>
          <w:i/>
        </w:rPr>
        <w:t xml:space="preserve">Whole Durum-Iraq wheat </w:t>
      </w:r>
      <w:r w:rsidR="006A072C">
        <w:rPr>
          <w:b/>
          <w:i/>
        </w:rPr>
        <w:t>&amp;</w:t>
      </w:r>
      <w:r w:rsidRPr="00865A27">
        <w:rPr>
          <w:b/>
          <w:i/>
        </w:rPr>
        <w:t xml:space="preserve"> your health</w:t>
      </w:r>
    </w:p>
    <w:p w14:paraId="5E5021EF" w14:textId="5C931BCF" w:rsidR="00440338" w:rsidRDefault="00440338" w:rsidP="00440338">
      <w:r>
        <w:t>Breads and pasta can be made with organically grown, 100% whole Durum-Iraq wheat flour. All of the bran and germ are included so providing plenty of B-vitamins to aid in the efficient assimilation of the starch and gluten protein from the grain endosperm. The bran also provides a balance of insoluble dietary fiber and prebiotic soluble fiber. In addition the bread or pasta-makin</w:t>
      </w:r>
      <w:r w:rsidR="0060692B">
        <w:t>g processes increase the amount</w:t>
      </w:r>
      <w:r>
        <w:t xml:space="preserve"> of resistant starch, which acts like fiber in the digestive system. Whole Durum-Iraq wheat products are a useful addition to the diet, especially for people who are working to maintain normal blood sugar levels, by avoiding refined flour products and refined sugars. </w:t>
      </w:r>
    </w:p>
    <w:p w14:paraId="2CE500EA" w14:textId="77777777" w:rsidR="006A072C" w:rsidRDefault="006A072C" w:rsidP="00E45007">
      <w:pPr>
        <w:rPr>
          <w:sz w:val="20"/>
          <w:szCs w:val="20"/>
        </w:rPr>
      </w:pPr>
    </w:p>
    <w:p w14:paraId="43952256" w14:textId="740A63FB" w:rsidR="0060692B" w:rsidRDefault="00440338" w:rsidP="00E45007">
      <w:pPr>
        <w:rPr>
          <w:sz w:val="20"/>
          <w:szCs w:val="20"/>
        </w:rPr>
      </w:pPr>
      <w:r w:rsidRPr="00E63D98">
        <w:rPr>
          <w:sz w:val="20"/>
          <w:szCs w:val="20"/>
        </w:rPr>
        <w:t>© Monica Spiller. December 201</w:t>
      </w:r>
      <w:r w:rsidR="0060692B">
        <w:rPr>
          <w:sz w:val="20"/>
          <w:szCs w:val="20"/>
        </w:rPr>
        <w:t>6</w:t>
      </w:r>
      <w:r w:rsidR="00092454">
        <w:rPr>
          <w:sz w:val="20"/>
          <w:szCs w:val="20"/>
        </w:rPr>
        <w:t xml:space="preserve"> </w:t>
      </w:r>
    </w:p>
    <w:p w14:paraId="30CE0379" w14:textId="4B530B78" w:rsidR="00D81252" w:rsidRPr="00440338" w:rsidRDefault="00440338" w:rsidP="00E45007">
      <w:pPr>
        <w:rPr>
          <w:sz w:val="20"/>
          <w:szCs w:val="20"/>
        </w:rPr>
      </w:pPr>
      <w:r>
        <w:rPr>
          <w:b/>
          <w:i/>
          <w:sz w:val="28"/>
          <w:szCs w:val="28"/>
        </w:rPr>
        <w:t xml:space="preserve">Ancient </w:t>
      </w:r>
      <w:r w:rsidR="00D81252" w:rsidRPr="00377F33">
        <w:rPr>
          <w:b/>
          <w:i/>
          <w:sz w:val="28"/>
          <w:szCs w:val="28"/>
        </w:rPr>
        <w:t>Durum-Iraq wheat</w:t>
      </w:r>
    </w:p>
    <w:p w14:paraId="09FC099A" w14:textId="55A54B47" w:rsidR="00E45007" w:rsidRDefault="00E45007" w:rsidP="00E45007">
      <w:r w:rsidRPr="00D81252">
        <w:t>Durum-Iraq wheat is a classic</w:t>
      </w:r>
      <w:r w:rsidR="00E43C3F">
        <w:t>al</w:t>
      </w:r>
      <w:r w:rsidRPr="00D81252">
        <w:t xml:space="preserve"> dur</w:t>
      </w:r>
      <w:r w:rsidR="00A27C91">
        <w:t>um wheat that has been grown in</w:t>
      </w:r>
      <w:r w:rsidRPr="00D81252">
        <w:t xml:space="preserve"> Iraq for millennia. This is why Durum-Iraq can be called an ancient or landrace grain. </w:t>
      </w:r>
      <w:r w:rsidR="00E43C3F">
        <w:t xml:space="preserve">Whole </w:t>
      </w:r>
      <w:r w:rsidRPr="00D81252">
        <w:t xml:space="preserve">Durum-Iraq </w:t>
      </w:r>
      <w:r w:rsidR="00E43C3F">
        <w:t xml:space="preserve">wheat flour </w:t>
      </w:r>
      <w:r w:rsidRPr="00D81252">
        <w:t xml:space="preserve">makes exceptionally good </w:t>
      </w:r>
      <w:r w:rsidR="00780830">
        <w:t xml:space="preserve">Indian </w:t>
      </w:r>
      <w:proofErr w:type="spellStart"/>
      <w:r w:rsidR="00E43C3F">
        <w:t>rotis</w:t>
      </w:r>
      <w:proofErr w:type="spellEnd"/>
      <w:r w:rsidR="00E43C3F">
        <w:t xml:space="preserve"> and </w:t>
      </w:r>
      <w:r w:rsidR="00780830">
        <w:t xml:space="preserve">Italian focaccia </w:t>
      </w:r>
      <w:r w:rsidR="00E43C3F">
        <w:t>as well as</w:t>
      </w:r>
      <w:r w:rsidRPr="00D81252">
        <w:t xml:space="preserve"> pasta, with a chewy texture that ho</w:t>
      </w:r>
      <w:r w:rsidR="00E43C3F">
        <w:t>lds up very well during cooking; it has</w:t>
      </w:r>
      <w:r w:rsidRPr="00D81252">
        <w:t xml:space="preserve"> a mild nutty, buttery flavor. </w:t>
      </w:r>
      <w:r w:rsidR="00FD69CB">
        <w:t xml:space="preserve"> </w:t>
      </w:r>
    </w:p>
    <w:p w14:paraId="40E11F38" w14:textId="1B129A00" w:rsidR="00664498" w:rsidRPr="00D81252" w:rsidRDefault="0017381A" w:rsidP="00092454">
      <w:pPr>
        <w:ind w:firstLine="720"/>
      </w:pPr>
      <w:r>
        <w:t xml:space="preserve">Seed collected in Iraq in 1983 </w:t>
      </w:r>
      <w:r w:rsidR="008E7601">
        <w:t>has been grown</w:t>
      </w:r>
      <w:r w:rsidR="00FD69CB">
        <w:t xml:space="preserve"> in California </w:t>
      </w:r>
      <w:r w:rsidR="008E7601">
        <w:t xml:space="preserve">since 2000 </w:t>
      </w:r>
      <w:r w:rsidR="00FD69CB">
        <w:t xml:space="preserve">and in Montana since </w:t>
      </w:r>
      <w:r w:rsidR="008E7601">
        <w:t>2014.</w:t>
      </w:r>
    </w:p>
    <w:p w14:paraId="25091BDC" w14:textId="78F8EF2A" w:rsidR="00E45007" w:rsidRPr="00D81252" w:rsidRDefault="00985EC1" w:rsidP="00C36893">
      <w:r w:rsidRPr="00985EC1">
        <w:rPr>
          <w:noProof/>
          <w:lang w:eastAsia="en-US"/>
        </w:rPr>
        <w:drawing>
          <wp:inline distT="0" distB="0" distL="0" distR="0" wp14:anchorId="00FC1087" wp14:editId="52884D19">
            <wp:extent cx="2688183" cy="274574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94382" cy="2752072"/>
                    </a:xfrm>
                    <a:prstGeom prst="rect">
                      <a:avLst/>
                    </a:prstGeom>
                    <a:noFill/>
                    <a:ln>
                      <a:noFill/>
                    </a:ln>
                  </pic:spPr>
                </pic:pic>
              </a:graphicData>
            </a:graphic>
          </wp:inline>
        </w:drawing>
      </w:r>
    </w:p>
    <w:p w14:paraId="58F0291D" w14:textId="77777777" w:rsidR="0054461F" w:rsidRDefault="0054461F" w:rsidP="00E45007">
      <w:pPr>
        <w:rPr>
          <w:b/>
          <w:i/>
          <w:sz w:val="28"/>
          <w:szCs w:val="28"/>
        </w:rPr>
      </w:pPr>
    </w:p>
    <w:p w14:paraId="697E8243" w14:textId="77777777" w:rsidR="00E45007" w:rsidRPr="00377F33" w:rsidRDefault="00E45007" w:rsidP="00E45007">
      <w:pPr>
        <w:rPr>
          <w:b/>
          <w:i/>
          <w:sz w:val="28"/>
          <w:szCs w:val="28"/>
        </w:rPr>
      </w:pPr>
      <w:r w:rsidRPr="00377F33">
        <w:rPr>
          <w:b/>
          <w:i/>
          <w:sz w:val="28"/>
          <w:szCs w:val="28"/>
        </w:rPr>
        <w:t>Fresh stone milling of Durum-Iraq</w:t>
      </w:r>
    </w:p>
    <w:p w14:paraId="272985BC" w14:textId="532D55E2" w:rsidR="00985EC1" w:rsidRDefault="00E45007" w:rsidP="00E45007">
      <w:r w:rsidRPr="00D81252">
        <w:t xml:space="preserve">Durum-Iraq wheat is </w:t>
      </w:r>
      <w:r w:rsidR="00DE13D2">
        <w:t xml:space="preserve">best if </w:t>
      </w:r>
      <w:r w:rsidRPr="00D81252">
        <w:t xml:space="preserve">freshly stone milled </w:t>
      </w:r>
      <w:r w:rsidR="00573140">
        <w:t xml:space="preserve">to whole wheat flour </w:t>
      </w:r>
      <w:r w:rsidRPr="00D81252">
        <w:t xml:space="preserve">before making products, </w:t>
      </w:r>
      <w:r w:rsidR="009D1C3D">
        <w:t xml:space="preserve">so preserving </w:t>
      </w:r>
      <w:r w:rsidRPr="00D81252">
        <w:t xml:space="preserve">the flavor </w:t>
      </w:r>
      <w:r w:rsidR="00573140">
        <w:t>and nutrients in the whole grain</w:t>
      </w:r>
      <w:r w:rsidRPr="00D81252">
        <w:t xml:space="preserve">. </w:t>
      </w:r>
    </w:p>
    <w:p w14:paraId="7C91124E" w14:textId="77777777" w:rsidR="00C36893" w:rsidRDefault="00C36893" w:rsidP="00E04F8E">
      <w:pPr>
        <w:rPr>
          <w:b/>
          <w:i/>
        </w:rPr>
      </w:pPr>
    </w:p>
    <w:p w14:paraId="21BC2643" w14:textId="77777777" w:rsidR="00E04F8E" w:rsidRPr="00D81252" w:rsidRDefault="00E04F8E" w:rsidP="00E04F8E">
      <w:r w:rsidRPr="0054461F">
        <w:rPr>
          <w:b/>
          <w:i/>
        </w:rPr>
        <w:t>The ideal way to cook pasta</w:t>
      </w:r>
      <w:r>
        <w:t xml:space="preserve"> and preserve</w:t>
      </w:r>
      <w:r w:rsidRPr="00D81252">
        <w:t xml:space="preserve"> the nutrie</w:t>
      </w:r>
      <w:r>
        <w:t>nts for the eater</w:t>
      </w:r>
      <w:r w:rsidRPr="00D81252">
        <w:t xml:space="preserve"> is to cook the pasta so that all the cooking water is absorbed, or to cook the pasta in </w:t>
      </w:r>
      <w:r w:rsidRPr="00D81252">
        <w:lastRenderedPageBreak/>
        <w:t xml:space="preserve">a soup, stew or casserole so that all the nutrients are kept in the </w:t>
      </w:r>
      <w:r>
        <w:t xml:space="preserve">same </w:t>
      </w:r>
      <w:r w:rsidRPr="00D81252">
        <w:t>dish.</w:t>
      </w:r>
    </w:p>
    <w:p w14:paraId="6C007414" w14:textId="77777777" w:rsidR="00C36893" w:rsidRDefault="00C36893" w:rsidP="00E45007">
      <w:pPr>
        <w:rPr>
          <w:b/>
          <w:i/>
        </w:rPr>
      </w:pPr>
    </w:p>
    <w:p w14:paraId="6598DE76" w14:textId="77777777" w:rsidR="00E45007" w:rsidRPr="00E04F8E" w:rsidRDefault="00E45007" w:rsidP="00E45007">
      <w:pPr>
        <w:rPr>
          <w:b/>
          <w:i/>
        </w:rPr>
      </w:pPr>
      <w:r w:rsidRPr="00E04F8E">
        <w:rPr>
          <w:b/>
          <w:i/>
        </w:rPr>
        <w:t xml:space="preserve">Whole Wheat Durum-Iraq Vermicelli </w:t>
      </w:r>
    </w:p>
    <w:p w14:paraId="349B48C8" w14:textId="77777777" w:rsidR="00E45007" w:rsidRPr="00D81252" w:rsidRDefault="00E45007" w:rsidP="00E45007">
      <w:r w:rsidRPr="00D81252">
        <w:t>Preparation as a side dish (1-2 servings)</w:t>
      </w:r>
    </w:p>
    <w:p w14:paraId="4443FA6C" w14:textId="77777777" w:rsidR="00E45007" w:rsidRPr="00D81252" w:rsidRDefault="00E45007" w:rsidP="00E45007"/>
    <w:tbl>
      <w:tblPr>
        <w:tblStyle w:val="TableGrid"/>
        <w:tblW w:w="0" w:type="auto"/>
        <w:tblLook w:val="04A0" w:firstRow="1" w:lastRow="0" w:firstColumn="1" w:lastColumn="0" w:noHBand="0" w:noVBand="1"/>
      </w:tblPr>
      <w:tblGrid>
        <w:gridCol w:w="2898"/>
        <w:gridCol w:w="1530"/>
      </w:tblGrid>
      <w:tr w:rsidR="00E45007" w:rsidRPr="00D81252" w14:paraId="2E9507E1" w14:textId="77777777" w:rsidTr="00507AF6">
        <w:tc>
          <w:tcPr>
            <w:tcW w:w="2898" w:type="dxa"/>
          </w:tcPr>
          <w:p w14:paraId="7EEACBEF" w14:textId="77777777" w:rsidR="00E45007" w:rsidRPr="00D81252" w:rsidRDefault="00E45007" w:rsidP="00507AF6">
            <w:r w:rsidRPr="00D81252">
              <w:t>Water</w:t>
            </w:r>
          </w:p>
        </w:tc>
        <w:tc>
          <w:tcPr>
            <w:tcW w:w="1530" w:type="dxa"/>
          </w:tcPr>
          <w:p w14:paraId="109E93B4" w14:textId="77777777" w:rsidR="00E45007" w:rsidRPr="00D81252" w:rsidRDefault="00E45007" w:rsidP="00507AF6">
            <w:r w:rsidRPr="00D81252">
              <w:t>1 cup</w:t>
            </w:r>
          </w:p>
        </w:tc>
      </w:tr>
      <w:tr w:rsidR="00E45007" w:rsidRPr="00D81252" w14:paraId="6EE3EE7E" w14:textId="77777777" w:rsidTr="00507AF6">
        <w:tc>
          <w:tcPr>
            <w:tcW w:w="2898" w:type="dxa"/>
          </w:tcPr>
          <w:p w14:paraId="265C1204" w14:textId="77777777" w:rsidR="00E45007" w:rsidRPr="00D81252" w:rsidRDefault="00E45007" w:rsidP="00507AF6">
            <w:r w:rsidRPr="00D81252">
              <w:t>Salt (optional amount)</w:t>
            </w:r>
          </w:p>
        </w:tc>
        <w:tc>
          <w:tcPr>
            <w:tcW w:w="1530" w:type="dxa"/>
          </w:tcPr>
          <w:p w14:paraId="352BDDAC" w14:textId="77777777" w:rsidR="00E45007" w:rsidRPr="00D81252" w:rsidRDefault="00E45007" w:rsidP="00507AF6">
            <w:r w:rsidRPr="00D81252">
              <w:t>¼ teaspoon</w:t>
            </w:r>
          </w:p>
        </w:tc>
      </w:tr>
      <w:tr w:rsidR="00E45007" w:rsidRPr="00D81252" w14:paraId="25E72016" w14:textId="77777777" w:rsidTr="00507AF6">
        <w:tc>
          <w:tcPr>
            <w:tcW w:w="2898" w:type="dxa"/>
          </w:tcPr>
          <w:p w14:paraId="39413DE7" w14:textId="77777777" w:rsidR="00E45007" w:rsidRPr="00D81252" w:rsidRDefault="00E45007" w:rsidP="00507AF6">
            <w:r w:rsidRPr="00D81252">
              <w:t xml:space="preserve">Durum-Iraq Vermicelli </w:t>
            </w:r>
          </w:p>
        </w:tc>
        <w:tc>
          <w:tcPr>
            <w:tcW w:w="1530" w:type="dxa"/>
          </w:tcPr>
          <w:p w14:paraId="16F09093" w14:textId="77777777" w:rsidR="00E45007" w:rsidRPr="00D81252" w:rsidRDefault="00E45007" w:rsidP="00507AF6">
            <w:r w:rsidRPr="00D81252">
              <w:t>1 cup</w:t>
            </w:r>
          </w:p>
        </w:tc>
      </w:tr>
    </w:tbl>
    <w:p w14:paraId="2EC6A6D0" w14:textId="77777777" w:rsidR="00E45007" w:rsidRPr="00D81252" w:rsidRDefault="00E45007" w:rsidP="00E45007"/>
    <w:p w14:paraId="15FA4398" w14:textId="77777777" w:rsidR="00E45007" w:rsidRPr="00D81252" w:rsidRDefault="00E45007" w:rsidP="00E45007">
      <w:r w:rsidRPr="00D81252">
        <w:t>[] In a saucepan with lid, bring water and salt to a rolling boil.</w:t>
      </w:r>
    </w:p>
    <w:p w14:paraId="3CFFE361" w14:textId="77777777" w:rsidR="00E45007" w:rsidRPr="00D81252" w:rsidRDefault="00E45007" w:rsidP="00E45007">
      <w:r w:rsidRPr="00D81252">
        <w:t>[] Add Durum-Iraq vermicelli to the boiling water and stir with a fork.</w:t>
      </w:r>
    </w:p>
    <w:p w14:paraId="3FC2CCD1" w14:textId="07CACDE9" w:rsidR="00E45007" w:rsidRPr="00D81252" w:rsidRDefault="00E45007" w:rsidP="00E45007">
      <w:r w:rsidRPr="00D81252">
        <w:t xml:space="preserve">[] Allow the mixture to boil (without lid) until the vermicelli have expanded and almost all the water has either been absorbed or evaporated away, 3-5 minutes. Stir well with a fork especially towards the </w:t>
      </w:r>
      <w:r w:rsidR="00681027">
        <w:t xml:space="preserve">end as the water evaporates. </w:t>
      </w:r>
    </w:p>
    <w:p w14:paraId="07056769" w14:textId="17D5224A" w:rsidR="00E45007" w:rsidRPr="00D81252" w:rsidRDefault="00E45007" w:rsidP="00E45007">
      <w:r w:rsidRPr="00D81252">
        <w:t xml:space="preserve">[] Remove from heat and place lid on saucepan. Set aside for a </w:t>
      </w:r>
      <w:r w:rsidR="00507AF6">
        <w:t>few minutes before serving</w:t>
      </w:r>
    </w:p>
    <w:p w14:paraId="1C8E1CC3" w14:textId="77777777" w:rsidR="00C36893" w:rsidRDefault="00C36893" w:rsidP="00E43C3F">
      <w:pPr>
        <w:rPr>
          <w:b/>
          <w:i/>
        </w:rPr>
      </w:pPr>
    </w:p>
    <w:p w14:paraId="4C7CB61F" w14:textId="77777777" w:rsidR="00E43C3F" w:rsidRPr="00E04F8E" w:rsidRDefault="00E43C3F" w:rsidP="00E43C3F">
      <w:pPr>
        <w:rPr>
          <w:b/>
          <w:i/>
        </w:rPr>
      </w:pPr>
      <w:r w:rsidRPr="00E04F8E">
        <w:rPr>
          <w:b/>
          <w:i/>
        </w:rPr>
        <w:t>Traditional uses for Vermicelli</w:t>
      </w:r>
    </w:p>
    <w:p w14:paraId="67639DA0" w14:textId="583D7A3F" w:rsidR="00E43C3F" w:rsidRDefault="00E43C3F" w:rsidP="00E43C3F">
      <w:r w:rsidRPr="00664498">
        <w:rPr>
          <w:b/>
          <w:i/>
        </w:rPr>
        <w:t xml:space="preserve">European </w:t>
      </w:r>
      <w:r w:rsidR="009F74FA">
        <w:rPr>
          <w:b/>
          <w:i/>
        </w:rPr>
        <w:t xml:space="preserve">and Asian </w:t>
      </w:r>
      <w:r w:rsidRPr="00664498">
        <w:rPr>
          <w:b/>
          <w:i/>
        </w:rPr>
        <w:t>soups</w:t>
      </w:r>
      <w:r>
        <w:t xml:space="preserve"> are easily made hearty with the addition of vermicelli. </w:t>
      </w:r>
      <w:r w:rsidR="00DF0549">
        <w:t xml:space="preserve">At the end of cooking soup add ¼ - ½ </w:t>
      </w:r>
      <w:r>
        <w:t xml:space="preserve">cup vermicelli per cup of soup. Simmer for a further 4-5 minutes to allow the vermicelli to cook and expand. Stir and serve. </w:t>
      </w:r>
    </w:p>
    <w:p w14:paraId="10328926" w14:textId="77777777" w:rsidR="00AA3530" w:rsidRDefault="00AA3530" w:rsidP="00E43C3F">
      <w:pPr>
        <w:rPr>
          <w:b/>
          <w:i/>
        </w:rPr>
      </w:pPr>
    </w:p>
    <w:p w14:paraId="4A59FD86" w14:textId="14AC97CC" w:rsidR="00E43C3F" w:rsidRDefault="00092454" w:rsidP="00E43C3F">
      <w:r>
        <w:rPr>
          <w:b/>
          <w:i/>
        </w:rPr>
        <w:t xml:space="preserve">Indian </w:t>
      </w:r>
      <w:proofErr w:type="spellStart"/>
      <w:r>
        <w:rPr>
          <w:b/>
          <w:i/>
        </w:rPr>
        <w:t>Up</w:t>
      </w:r>
      <w:r w:rsidR="00E43C3F" w:rsidRPr="00664498">
        <w:rPr>
          <w:b/>
          <w:i/>
        </w:rPr>
        <w:t>pma</w:t>
      </w:r>
      <w:proofErr w:type="spellEnd"/>
      <w:r w:rsidR="00C14771">
        <w:t xml:space="preserve"> is prepared as a</w:t>
      </w:r>
      <w:r w:rsidR="00E43C3F">
        <w:t xml:space="preserve"> one-pot meal</w:t>
      </w:r>
      <w:r w:rsidR="00C14771">
        <w:t xml:space="preserve"> for breakfast or lunch</w:t>
      </w:r>
      <w:r w:rsidR="00E43C3F">
        <w:t>. A selection of flavors from mustard, cumi</w:t>
      </w:r>
      <w:r>
        <w:t>n, fenugreek and sesame seeds, C</w:t>
      </w:r>
      <w:r w:rsidR="00E43C3F">
        <w:t xml:space="preserve">hile peppers and ginger root are sautéed in ghee or oil in a heavy bottomed skillet or casserole, possibly followed by a small amount of chopped nuts or lentils, and </w:t>
      </w:r>
      <w:r w:rsidR="00E43C3F">
        <w:t>vegetables in season. When the vegetables are almost cooked, water is added (½</w:t>
      </w:r>
      <w:r w:rsidR="00DE13D2">
        <w:t xml:space="preserve"> - 1</w:t>
      </w:r>
      <w:r w:rsidR="00E43C3F">
        <w:t xml:space="preserve"> cup per serving) followed by vermicelli (</w:t>
      </w:r>
      <w:r w:rsidR="00DE13D2">
        <w:t xml:space="preserve">¼ - </w:t>
      </w:r>
      <w:r w:rsidR="00E43C3F">
        <w:t>½ cup per serving). Chopped herbs and greens can be added, the cooking is continued and the mixture stirred well until the water has been fully absorbed by the vermicelli. Serve with more chopped fresh herbs and lemon juice.</w:t>
      </w:r>
    </w:p>
    <w:p w14:paraId="795FCE86" w14:textId="77777777" w:rsidR="00E43C3F" w:rsidRDefault="00E43C3F" w:rsidP="00E43C3F"/>
    <w:p w14:paraId="4435AF3E" w14:textId="30C8E6FF" w:rsidR="00E43C3F" w:rsidRDefault="00E43C3F" w:rsidP="00E43C3F">
      <w:r w:rsidRPr="00664498">
        <w:rPr>
          <w:b/>
          <w:i/>
        </w:rPr>
        <w:t xml:space="preserve">Indian </w:t>
      </w:r>
      <w:proofErr w:type="spellStart"/>
      <w:r w:rsidRPr="00664498">
        <w:rPr>
          <w:b/>
          <w:i/>
        </w:rPr>
        <w:t>Seviya</w:t>
      </w:r>
      <w:proofErr w:type="spellEnd"/>
      <w:r w:rsidRPr="00664498">
        <w:rPr>
          <w:b/>
          <w:i/>
        </w:rPr>
        <w:t xml:space="preserve"> Kheer</w:t>
      </w:r>
      <w:r>
        <w:t xml:space="preserve"> milk pudding is generally made on top of the stove, and takes 20 minutes or more of constant stirring, but it can also be baked in a deep baking dish. </w:t>
      </w:r>
      <w:r w:rsidR="009F74FA">
        <w:t>Some of the m</w:t>
      </w:r>
      <w:r>
        <w:t xml:space="preserve">ilk, </w:t>
      </w:r>
      <w:r w:rsidR="00DF0549">
        <w:t xml:space="preserve">pitted </w:t>
      </w:r>
      <w:r>
        <w:t>date</w:t>
      </w:r>
      <w:r w:rsidR="001D09A2">
        <w:t>s</w:t>
      </w:r>
      <w:r>
        <w:t xml:space="preserve">, </w:t>
      </w:r>
      <w:r w:rsidR="00DF0549">
        <w:t>almonds</w:t>
      </w:r>
      <w:r w:rsidR="007907EB">
        <w:t>, cashew nuts</w:t>
      </w:r>
      <w:r w:rsidR="00DF0549">
        <w:t xml:space="preserve"> or</w:t>
      </w:r>
      <w:r>
        <w:t xml:space="preserve"> pistachios can be </w:t>
      </w:r>
      <w:r w:rsidR="009F74FA">
        <w:t>ground up in a blender</w:t>
      </w:r>
      <w:r w:rsidR="007907EB">
        <w:t>,</w:t>
      </w:r>
      <w:r>
        <w:t xml:space="preserve"> </w:t>
      </w:r>
      <w:r w:rsidR="009F74FA">
        <w:t xml:space="preserve">and combined with </w:t>
      </w:r>
      <w:r w:rsidR="00DE13D2">
        <w:t xml:space="preserve">¼ </w:t>
      </w:r>
      <w:r>
        <w:t>cup of</w:t>
      </w:r>
      <w:r w:rsidR="009F74FA">
        <w:t xml:space="preserve"> vermicelli per cup of milk</w:t>
      </w:r>
      <w:r>
        <w:t xml:space="preserve">. Bake </w:t>
      </w:r>
      <w:bookmarkStart w:id="0" w:name="_GoBack"/>
      <w:bookmarkEnd w:id="0"/>
      <w:r w:rsidR="00DE13D2">
        <w:t>at 300ºF</w:t>
      </w:r>
      <w:r>
        <w:t>. It helps to make the pudding creamier by stirring once or twice during the first hour of baking.</w:t>
      </w:r>
    </w:p>
    <w:p w14:paraId="047E8562" w14:textId="1F84C992" w:rsidR="00E43C3F" w:rsidRDefault="00E43C3F" w:rsidP="00E43C3F">
      <w:pPr>
        <w:rPr>
          <w:b/>
          <w:i/>
          <w:sz w:val="28"/>
          <w:szCs w:val="28"/>
        </w:rPr>
      </w:pPr>
    </w:p>
    <w:p w14:paraId="039997C7" w14:textId="77777777" w:rsidR="00E45007" w:rsidRPr="00E04F8E" w:rsidRDefault="00E45007" w:rsidP="00E45007">
      <w:r w:rsidRPr="00E04F8E">
        <w:rPr>
          <w:b/>
          <w:i/>
        </w:rPr>
        <w:t>Whole wheat Durum-Iraq Ribbon past</w:t>
      </w:r>
      <w:r w:rsidRPr="00E04F8E">
        <w:t>a</w:t>
      </w:r>
    </w:p>
    <w:p w14:paraId="36605ED2" w14:textId="1FD08A71" w:rsidR="00E45007" w:rsidRPr="00D81252" w:rsidRDefault="00377F33" w:rsidP="00E45007">
      <w:r>
        <w:t>Preparation as a side dish</w:t>
      </w:r>
      <w:r w:rsidR="00E45007" w:rsidRPr="00D81252">
        <w:t xml:space="preserve"> </w:t>
      </w:r>
      <w:r w:rsidR="0054461F">
        <w:t>(</w:t>
      </w:r>
      <w:r w:rsidR="00E45007" w:rsidRPr="00D81252">
        <w:t>2-4 servings</w:t>
      </w:r>
      <w:r w:rsidR="0054461F">
        <w:t>)</w:t>
      </w:r>
    </w:p>
    <w:p w14:paraId="2A227A9A" w14:textId="77777777" w:rsidR="00E45007" w:rsidRPr="00D81252" w:rsidRDefault="00E45007" w:rsidP="00E45007"/>
    <w:tbl>
      <w:tblPr>
        <w:tblStyle w:val="TableGrid"/>
        <w:tblW w:w="0" w:type="auto"/>
        <w:tblLook w:val="04A0" w:firstRow="1" w:lastRow="0" w:firstColumn="1" w:lastColumn="0" w:noHBand="0" w:noVBand="1"/>
      </w:tblPr>
      <w:tblGrid>
        <w:gridCol w:w="2898"/>
        <w:gridCol w:w="1530"/>
      </w:tblGrid>
      <w:tr w:rsidR="00E45007" w:rsidRPr="00D81252" w14:paraId="12BCB2F0" w14:textId="77777777" w:rsidTr="00507AF6">
        <w:tc>
          <w:tcPr>
            <w:tcW w:w="2898" w:type="dxa"/>
          </w:tcPr>
          <w:p w14:paraId="07C63765" w14:textId="77777777" w:rsidR="00E45007" w:rsidRPr="00D81252" w:rsidRDefault="00E45007" w:rsidP="00507AF6">
            <w:r w:rsidRPr="00D81252">
              <w:t>Water</w:t>
            </w:r>
          </w:p>
        </w:tc>
        <w:tc>
          <w:tcPr>
            <w:tcW w:w="1530" w:type="dxa"/>
          </w:tcPr>
          <w:p w14:paraId="5A47E22D" w14:textId="77777777" w:rsidR="00E45007" w:rsidRPr="00D81252" w:rsidRDefault="00E45007" w:rsidP="00507AF6">
            <w:r w:rsidRPr="00D81252">
              <w:t>1 quart</w:t>
            </w:r>
          </w:p>
        </w:tc>
      </w:tr>
      <w:tr w:rsidR="00E45007" w:rsidRPr="00D81252" w14:paraId="5D9D58A4" w14:textId="77777777" w:rsidTr="00507AF6">
        <w:tc>
          <w:tcPr>
            <w:tcW w:w="2898" w:type="dxa"/>
          </w:tcPr>
          <w:p w14:paraId="6C296BD0" w14:textId="77777777" w:rsidR="00E45007" w:rsidRPr="00D81252" w:rsidRDefault="00E45007" w:rsidP="00507AF6">
            <w:r w:rsidRPr="00D81252">
              <w:t>Salt (optional amount)</w:t>
            </w:r>
          </w:p>
        </w:tc>
        <w:tc>
          <w:tcPr>
            <w:tcW w:w="1530" w:type="dxa"/>
          </w:tcPr>
          <w:p w14:paraId="0C1A0779" w14:textId="77777777" w:rsidR="00E45007" w:rsidRPr="00D81252" w:rsidRDefault="00E45007" w:rsidP="00507AF6">
            <w:r w:rsidRPr="00D81252">
              <w:t>½ teaspoon</w:t>
            </w:r>
          </w:p>
        </w:tc>
      </w:tr>
      <w:tr w:rsidR="00E45007" w:rsidRPr="00D81252" w14:paraId="761340C1" w14:textId="77777777" w:rsidTr="00507AF6">
        <w:tc>
          <w:tcPr>
            <w:tcW w:w="2898" w:type="dxa"/>
          </w:tcPr>
          <w:p w14:paraId="785E6171" w14:textId="77777777" w:rsidR="00E45007" w:rsidRPr="00D81252" w:rsidRDefault="00E45007" w:rsidP="00507AF6">
            <w:r w:rsidRPr="00D81252">
              <w:t>Durum-Iraq Ribbons</w:t>
            </w:r>
          </w:p>
        </w:tc>
        <w:tc>
          <w:tcPr>
            <w:tcW w:w="1530" w:type="dxa"/>
          </w:tcPr>
          <w:p w14:paraId="57CD3265" w14:textId="77777777" w:rsidR="00E45007" w:rsidRPr="00D81252" w:rsidRDefault="00E45007" w:rsidP="00507AF6">
            <w:r w:rsidRPr="00D81252">
              <w:t>¼ pound</w:t>
            </w:r>
          </w:p>
        </w:tc>
      </w:tr>
    </w:tbl>
    <w:p w14:paraId="5BA813D0" w14:textId="77777777" w:rsidR="00E45007" w:rsidRPr="00D81252" w:rsidRDefault="00E45007" w:rsidP="00E45007"/>
    <w:p w14:paraId="5A0CFB63" w14:textId="513A1772" w:rsidR="00E45007" w:rsidRPr="00D81252" w:rsidRDefault="00E45007" w:rsidP="00E45007">
      <w:r w:rsidRPr="00D81252">
        <w:t>[] In a large saucepan, bring water to a rolling boil.</w:t>
      </w:r>
      <w:r w:rsidR="00B70ED4">
        <w:t xml:space="preserve"> Use enough water. Do not crowd pasta in the water.</w:t>
      </w:r>
    </w:p>
    <w:p w14:paraId="3F14E33A" w14:textId="4AB05616" w:rsidR="00E45007" w:rsidRDefault="00E45007" w:rsidP="00E45007">
      <w:r w:rsidRPr="00D81252">
        <w:t>[] Grasp a small</w:t>
      </w:r>
      <w:r w:rsidR="00507AF6">
        <w:t xml:space="preserve"> handful</w:t>
      </w:r>
      <w:r w:rsidRPr="00D81252">
        <w:t xml:space="preserve"> of pasta ribbons and place one end of the pasta in the boiling water. As the pasta softens and collapses into the water, spiral the full length of the ribbon</w:t>
      </w:r>
      <w:r w:rsidR="005B4506">
        <w:t>s</w:t>
      </w:r>
      <w:r w:rsidRPr="00D81252">
        <w:t xml:space="preserve"> into the pan. </w:t>
      </w:r>
    </w:p>
    <w:p w14:paraId="1A227B81" w14:textId="37E8BB63" w:rsidR="008E0232" w:rsidRPr="00D81252" w:rsidRDefault="008E0232" w:rsidP="00E45007">
      <w:r w:rsidRPr="00D81252">
        <w:t>[]</w:t>
      </w:r>
      <w:r>
        <w:t xml:space="preserve"> </w:t>
      </w:r>
      <w:r w:rsidRPr="00D81252">
        <w:t>Cook the pasta at a full rolling boil. Stir gently with a fork to separate the pasta</w:t>
      </w:r>
    </w:p>
    <w:p w14:paraId="32CA2C3A" w14:textId="785B6E28" w:rsidR="00C36893" w:rsidRDefault="00C36893" w:rsidP="00C36893">
      <w:r w:rsidRPr="00C36893">
        <w:rPr>
          <w:noProof/>
          <w:lang w:eastAsia="en-US"/>
        </w:rPr>
        <w:drawing>
          <wp:inline distT="0" distB="0" distL="0" distR="0" wp14:anchorId="305803D5" wp14:editId="2482CF42">
            <wp:extent cx="2407921" cy="1805940"/>
            <wp:effectExtent l="0" t="0" r="508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10498" cy="1807873"/>
                    </a:xfrm>
                    <a:prstGeom prst="rect">
                      <a:avLst/>
                    </a:prstGeom>
                    <a:noFill/>
                    <a:ln>
                      <a:noFill/>
                    </a:ln>
                  </pic:spPr>
                </pic:pic>
              </a:graphicData>
            </a:graphic>
          </wp:inline>
        </w:drawing>
      </w:r>
    </w:p>
    <w:p w14:paraId="0B664B86" w14:textId="77777777" w:rsidR="00AA1FC2" w:rsidRDefault="00AA1FC2" w:rsidP="00C36893"/>
    <w:p w14:paraId="1F5DEEE1" w14:textId="6D5612F7" w:rsidR="00E45007" w:rsidRPr="00D81252" w:rsidRDefault="00E45007" w:rsidP="00C36893">
      <w:r w:rsidRPr="00D81252">
        <w:t>and prevent them from sticking to the bottom of the saucepan.</w:t>
      </w:r>
    </w:p>
    <w:p w14:paraId="71A1FA2A" w14:textId="77777777" w:rsidR="00E45007" w:rsidRPr="00D81252" w:rsidRDefault="00E45007" w:rsidP="00E45007">
      <w:r w:rsidRPr="00D81252">
        <w:t>[] Cook time is 5-10 minutes, according to taste. The pasta is very chewy if cooked for a shorter time, and softer if cooked for the longer time.</w:t>
      </w:r>
    </w:p>
    <w:p w14:paraId="1DD4B9BA" w14:textId="43C4E093" w:rsidR="00E45007" w:rsidRPr="00D81252" w:rsidRDefault="00E45007" w:rsidP="00E45007">
      <w:r w:rsidRPr="00D81252">
        <w:t>[] Remove the pasta to a serving dish using a pasta lifter. Or, drain off the cooking water through a colander before transferring it to a serving dish.</w:t>
      </w:r>
    </w:p>
    <w:p w14:paraId="4A3F63F5" w14:textId="79FF70C8" w:rsidR="0093548C" w:rsidRDefault="0093548C" w:rsidP="00FD69CB">
      <w:pPr>
        <w:rPr>
          <w:b/>
          <w:i/>
        </w:rPr>
      </w:pPr>
    </w:p>
    <w:p w14:paraId="39C54BA3" w14:textId="77777777" w:rsidR="00FD69CB" w:rsidRPr="00E04F8E" w:rsidRDefault="00FD69CB" w:rsidP="00FD69CB">
      <w:pPr>
        <w:rPr>
          <w:b/>
          <w:i/>
        </w:rPr>
      </w:pPr>
      <w:r w:rsidRPr="00E04F8E">
        <w:rPr>
          <w:b/>
          <w:i/>
        </w:rPr>
        <w:t>Traditional uses for ribbon pasta</w:t>
      </w:r>
    </w:p>
    <w:p w14:paraId="60F382FB" w14:textId="3E051F5A" w:rsidR="00FD69CB" w:rsidRDefault="00FD69CB" w:rsidP="00FD69CB">
      <w:r>
        <w:t xml:space="preserve">Most pasta in Italy forms the warming base of the plate, onto which is poured a prepared dish of </w:t>
      </w:r>
      <w:r w:rsidR="008E721B">
        <w:t xml:space="preserve">tomatoes or other </w:t>
      </w:r>
      <w:r>
        <w:t xml:space="preserve">vegetables with fish, meat, or mushrooms and their </w:t>
      </w:r>
      <w:r w:rsidR="00475858">
        <w:t xml:space="preserve">natural </w:t>
      </w:r>
      <w:r>
        <w:t xml:space="preserve">sauce.  For this kind of meal the pasta is plentiful and nicely chewy, or </w:t>
      </w:r>
      <w:r w:rsidRPr="005B4506">
        <w:rPr>
          <w:i/>
        </w:rPr>
        <w:t>al dente</w:t>
      </w:r>
      <w:r>
        <w:t xml:space="preserve"> as the Italians would say. </w:t>
      </w:r>
      <w:r w:rsidR="00DE13D2">
        <w:t>A topping of finely grated Parmesan cheese makes the dish even tastier.</w:t>
      </w:r>
    </w:p>
    <w:p w14:paraId="5B65A903" w14:textId="77777777" w:rsidR="00475858" w:rsidRDefault="00475858" w:rsidP="00FD69CB"/>
    <w:p w14:paraId="03A54DE6" w14:textId="2534877B" w:rsidR="00475858" w:rsidRPr="00B70ED4" w:rsidRDefault="00FD69CB" w:rsidP="00E43C3F">
      <w:r>
        <w:t xml:space="preserve">In </w:t>
      </w:r>
      <w:r w:rsidR="005B4506">
        <w:t xml:space="preserve">a </w:t>
      </w:r>
      <w:r>
        <w:t xml:space="preserve">simple and comforting way ribbon pasta can be served with a light coating of olive oil and a sprinkling of </w:t>
      </w:r>
      <w:r w:rsidR="0060692B">
        <w:t>grated well-</w:t>
      </w:r>
      <w:r w:rsidR="00DE13D2">
        <w:t xml:space="preserve">aged </w:t>
      </w:r>
      <w:r w:rsidR="0060692B">
        <w:t>hard cheese such as Parmesan, and freshly chopped herbs.</w:t>
      </w:r>
    </w:p>
    <w:sectPr w:rsidR="00475858" w:rsidRPr="00B70ED4" w:rsidSect="00AA3530">
      <w:pgSz w:w="15840" w:h="12240" w:orient="landscape"/>
      <w:pgMar w:top="576" w:right="576" w:bottom="576" w:left="576" w:header="720" w:footer="720" w:gutter="0"/>
      <w:cols w:num="3"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A4654A" w14:textId="77777777" w:rsidR="00B03E16" w:rsidRDefault="00B03E16" w:rsidP="00307BED">
      <w:r>
        <w:separator/>
      </w:r>
    </w:p>
  </w:endnote>
  <w:endnote w:type="continuationSeparator" w:id="0">
    <w:p w14:paraId="33078662" w14:textId="77777777" w:rsidR="00B03E16" w:rsidRDefault="00B03E16" w:rsidP="00307B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4E"/>
    <w:family w:val="auto"/>
    <w:pitch w:val="variable"/>
    <w:sig w:usb0="00000001" w:usb1="08070000" w:usb2="00000010" w:usb3="00000000" w:csb0="00020000" w:csb1="00000000"/>
  </w:font>
  <w:font w:name="Times New Roman">
    <w:panose1 w:val="02020603050405020304"/>
    <w:charset w:val="00"/>
    <w:family w:val="roman"/>
    <w:pitch w:val="variable"/>
    <w:sig w:usb0="E0002AFF" w:usb1="C0007841" w:usb2="00000009" w:usb3="00000000" w:csb0="000001FF" w:csb1="00000000"/>
  </w:font>
  <w:font w:name="Palatino">
    <w:panose1 w:val="02000500000000000000"/>
    <w:charset w:val="00"/>
    <w:family w:val="auto"/>
    <w:pitch w:val="variable"/>
    <w:sig w:usb0="00000003" w:usb1="00000000" w:usb2="00000000" w:usb3="00000000" w:csb0="00000003" w:csb1="00000000"/>
  </w:font>
  <w:font w:name="Lucida Grande">
    <w:panose1 w:val="020B0600040502020204"/>
    <w:charset w:val="00"/>
    <w:family w:val="auto"/>
    <w:pitch w:val="variable"/>
    <w:sig w:usb0="E1000AEF" w:usb1="5000A1FF" w:usb2="00000000" w:usb3="00000000" w:csb0="000001BF" w:csb1="00000000"/>
  </w:font>
  <w:font w:name="MS Gothic">
    <w:altName w:val="ＭＳ ゴシック"/>
    <w:panose1 w:val="020B0609070205080204"/>
    <w:charset w:val="4E"/>
    <w:family w:val="auto"/>
    <w:pitch w:val="variable"/>
    <w:sig w:usb0="00000001"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1FFA50" w14:textId="77777777" w:rsidR="00B03E16" w:rsidRDefault="00B03E16" w:rsidP="00307BED">
      <w:r>
        <w:separator/>
      </w:r>
    </w:p>
  </w:footnote>
  <w:footnote w:type="continuationSeparator" w:id="0">
    <w:p w14:paraId="0E81C750" w14:textId="77777777" w:rsidR="00B03E16" w:rsidRDefault="00B03E16" w:rsidP="00307BE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6"/>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79A3"/>
    <w:rsid w:val="00092454"/>
    <w:rsid w:val="000B2B88"/>
    <w:rsid w:val="00125BFD"/>
    <w:rsid w:val="001274EB"/>
    <w:rsid w:val="0017381A"/>
    <w:rsid w:val="0019610A"/>
    <w:rsid w:val="001D09A2"/>
    <w:rsid w:val="0023787F"/>
    <w:rsid w:val="00261F59"/>
    <w:rsid w:val="00307BED"/>
    <w:rsid w:val="00377F33"/>
    <w:rsid w:val="00403301"/>
    <w:rsid w:val="0041083E"/>
    <w:rsid w:val="00440338"/>
    <w:rsid w:val="00471C38"/>
    <w:rsid w:val="00475858"/>
    <w:rsid w:val="004C2847"/>
    <w:rsid w:val="004C579B"/>
    <w:rsid w:val="00507AF6"/>
    <w:rsid w:val="0054461F"/>
    <w:rsid w:val="00553D94"/>
    <w:rsid w:val="00573140"/>
    <w:rsid w:val="005755D6"/>
    <w:rsid w:val="0058054B"/>
    <w:rsid w:val="005B4506"/>
    <w:rsid w:val="005B5025"/>
    <w:rsid w:val="0060692B"/>
    <w:rsid w:val="00636745"/>
    <w:rsid w:val="00664498"/>
    <w:rsid w:val="00681027"/>
    <w:rsid w:val="006A072C"/>
    <w:rsid w:val="006B0926"/>
    <w:rsid w:val="006F1B5B"/>
    <w:rsid w:val="00780830"/>
    <w:rsid w:val="007907EB"/>
    <w:rsid w:val="008079A3"/>
    <w:rsid w:val="00830627"/>
    <w:rsid w:val="00832893"/>
    <w:rsid w:val="00865A27"/>
    <w:rsid w:val="008E0232"/>
    <w:rsid w:val="008E721B"/>
    <w:rsid w:val="008E7601"/>
    <w:rsid w:val="00906A19"/>
    <w:rsid w:val="00907F7F"/>
    <w:rsid w:val="0093548C"/>
    <w:rsid w:val="00947F33"/>
    <w:rsid w:val="00985EC1"/>
    <w:rsid w:val="009B2E6D"/>
    <w:rsid w:val="009D1C3D"/>
    <w:rsid w:val="009F74FA"/>
    <w:rsid w:val="00A021EE"/>
    <w:rsid w:val="00A124E3"/>
    <w:rsid w:val="00A27C91"/>
    <w:rsid w:val="00AA1FC2"/>
    <w:rsid w:val="00AA3530"/>
    <w:rsid w:val="00AC1CAD"/>
    <w:rsid w:val="00AC539A"/>
    <w:rsid w:val="00B03E16"/>
    <w:rsid w:val="00B21227"/>
    <w:rsid w:val="00B70ED4"/>
    <w:rsid w:val="00C14771"/>
    <w:rsid w:val="00C36893"/>
    <w:rsid w:val="00D81252"/>
    <w:rsid w:val="00DA562E"/>
    <w:rsid w:val="00DE13D2"/>
    <w:rsid w:val="00DF0549"/>
    <w:rsid w:val="00E04F8E"/>
    <w:rsid w:val="00E43C3F"/>
    <w:rsid w:val="00E45007"/>
    <w:rsid w:val="00E63D98"/>
    <w:rsid w:val="00E75268"/>
    <w:rsid w:val="00F233AB"/>
    <w:rsid w:val="00FD69C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451CD1B3"/>
  <w15:docId w15:val="{BA4B374A-B5D4-2A4E-82CC-BAA1F63678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45007"/>
    <w:rPr>
      <w:rFonts w:ascii="Palatino" w:hAnsi="Palatino"/>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450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D69CB"/>
    <w:rPr>
      <w:color w:val="0000FF" w:themeColor="hyperlink"/>
      <w:u w:val="single"/>
    </w:rPr>
  </w:style>
  <w:style w:type="paragraph" w:styleId="BalloonText">
    <w:name w:val="Balloon Text"/>
    <w:basedOn w:val="Normal"/>
    <w:link w:val="BalloonTextChar"/>
    <w:uiPriority w:val="99"/>
    <w:semiHidden/>
    <w:unhideWhenUsed/>
    <w:rsid w:val="0063674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36745"/>
    <w:rPr>
      <w:rFonts w:ascii="Lucida Grande" w:hAnsi="Lucida Grande" w:cs="Lucida Grande"/>
      <w:sz w:val="18"/>
      <w:szCs w:val="18"/>
    </w:rPr>
  </w:style>
  <w:style w:type="paragraph" w:styleId="Header">
    <w:name w:val="header"/>
    <w:basedOn w:val="Normal"/>
    <w:link w:val="HeaderChar"/>
    <w:uiPriority w:val="99"/>
    <w:unhideWhenUsed/>
    <w:rsid w:val="00307BED"/>
    <w:pPr>
      <w:tabs>
        <w:tab w:val="center" w:pos="4320"/>
        <w:tab w:val="right" w:pos="8640"/>
      </w:tabs>
    </w:pPr>
  </w:style>
  <w:style w:type="character" w:customStyle="1" w:styleId="HeaderChar">
    <w:name w:val="Header Char"/>
    <w:basedOn w:val="DefaultParagraphFont"/>
    <w:link w:val="Header"/>
    <w:uiPriority w:val="99"/>
    <w:rsid w:val="00307BED"/>
    <w:rPr>
      <w:rFonts w:ascii="Palatino" w:hAnsi="Palatino"/>
      <w:sz w:val="24"/>
      <w:szCs w:val="24"/>
    </w:rPr>
  </w:style>
  <w:style w:type="paragraph" w:styleId="Footer">
    <w:name w:val="footer"/>
    <w:basedOn w:val="Normal"/>
    <w:link w:val="FooterChar"/>
    <w:uiPriority w:val="99"/>
    <w:unhideWhenUsed/>
    <w:rsid w:val="00307BED"/>
    <w:pPr>
      <w:tabs>
        <w:tab w:val="center" w:pos="4320"/>
        <w:tab w:val="right" w:pos="8640"/>
      </w:tabs>
    </w:pPr>
  </w:style>
  <w:style w:type="character" w:customStyle="1" w:styleId="FooterChar">
    <w:name w:val="Footer Char"/>
    <w:basedOn w:val="DefaultParagraphFont"/>
    <w:link w:val="Footer"/>
    <w:uiPriority w:val="99"/>
    <w:rsid w:val="00307BED"/>
    <w:rPr>
      <w:rFonts w:ascii="Palatino" w:hAnsi="Palatin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wholegrainconnection.org" TargetMode="External"/><Relationship Id="rId3" Type="http://schemas.openxmlformats.org/officeDocument/2006/relationships/webSettings" Target="webSettings.xml"/><Relationship Id="rId7" Type="http://schemas.openxmlformats.org/officeDocument/2006/relationships/hyperlink" Target="http://www.wholegrainconnection.org" TargetMode="External"/><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3.png"/><Relationship Id="rId4" Type="http://schemas.openxmlformats.org/officeDocument/2006/relationships/footnotes" Target="footnote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130</TotalTime>
  <Pages>2</Pages>
  <Words>1064</Words>
  <Characters>6070</Characters>
  <Application>Microsoft Office Word</Application>
  <DocSecurity>0</DocSecurity>
  <Lines>50</Lines>
  <Paragraphs>14</Paragraphs>
  <ScaleCrop>false</ScaleCrop>
  <Company>Alton Spiller Inc</Company>
  <LinksUpToDate>false</LinksUpToDate>
  <CharactersWithSpaces>7120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Monica Spiller</dc:creator>
  <cp:keywords/>
  <dc:description/>
  <cp:lastModifiedBy>Microsoft Office User</cp:lastModifiedBy>
  <cp:revision>20</cp:revision>
  <cp:lastPrinted>2016-12-30T04:34:00Z</cp:lastPrinted>
  <dcterms:created xsi:type="dcterms:W3CDTF">2016-12-27T22:30:00Z</dcterms:created>
  <dcterms:modified xsi:type="dcterms:W3CDTF">2018-05-17T19:06:00Z</dcterms:modified>
</cp:coreProperties>
</file>